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A451D">
      <w:pPr>
        <w:jc w:val="center"/>
        <w:rPr>
          <w:rFonts w:hint="eastAsia" w:asciiTheme="majorEastAsia" w:hAnsiTheme="majorEastAsia" w:eastAsiaTheme="majorEastAsia" w:cstheme="majorEastAsia"/>
          <w:b/>
          <w:bCs/>
          <w:spacing w:val="-20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pacing w:val="-20"/>
          <w:sz w:val="44"/>
          <w:szCs w:val="44"/>
        </w:rPr>
        <w:t>江西省社科基金项目申报评审系统用户手册</w:t>
      </w:r>
    </w:p>
    <w:p w14:paraId="2BECB78E">
      <w:pPr>
        <w:jc w:val="center"/>
        <w:rPr>
          <w:rFonts w:ascii="宋体" w:hAnsi="宋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---申报人</w:t>
      </w:r>
    </w:p>
    <w:p w14:paraId="2ABB4F70">
      <w:pPr>
        <w:pStyle w:val="13"/>
        <w:jc w:val="center"/>
        <w:rPr>
          <w:color w:val="auto"/>
          <w:sz w:val="44"/>
          <w:szCs w:val="44"/>
        </w:rPr>
      </w:pPr>
      <w:r>
        <w:rPr>
          <w:color w:val="auto"/>
          <w:sz w:val="44"/>
          <w:szCs w:val="44"/>
          <w:lang w:val="zh-CN"/>
        </w:rPr>
        <w:t>目录</w:t>
      </w:r>
    </w:p>
    <w:p w14:paraId="06629E73">
      <w:pPr>
        <w:pStyle w:val="8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TOC \o "1-3" \h \z \u </w:instrText>
      </w:r>
      <w:r>
        <w:rPr>
          <w:sz w:val="28"/>
          <w:szCs w:val="28"/>
        </w:rPr>
        <w:fldChar w:fldCharType="separate"/>
      </w:r>
      <w:r>
        <w:fldChar w:fldCharType="begin"/>
      </w:r>
      <w:r>
        <w:instrText xml:space="preserve"> HYPERLINK \l "_Toc39672597" </w:instrText>
      </w:r>
      <w:r>
        <w:fldChar w:fldCharType="separate"/>
      </w:r>
      <w:r>
        <w:rPr>
          <w:rStyle w:val="12"/>
          <w:sz w:val="28"/>
          <w:szCs w:val="28"/>
        </w:rPr>
        <w:t>1.</w:t>
      </w:r>
      <w:r>
        <w:rPr>
          <w:rStyle w:val="12"/>
          <w:rFonts w:hint="eastAsia"/>
          <w:sz w:val="28"/>
          <w:szCs w:val="28"/>
        </w:rPr>
        <w:t>打开系统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_Toc39672597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6E4FC131">
      <w:pPr>
        <w:pStyle w:val="8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"_Toc39672598" </w:instrText>
      </w:r>
      <w:r>
        <w:fldChar w:fldCharType="separate"/>
      </w:r>
      <w:r>
        <w:rPr>
          <w:rStyle w:val="12"/>
          <w:sz w:val="28"/>
          <w:szCs w:val="28"/>
        </w:rPr>
        <w:t>2.</w:t>
      </w:r>
      <w:r>
        <w:rPr>
          <w:rStyle w:val="12"/>
          <w:rFonts w:hint="eastAsia"/>
          <w:sz w:val="28"/>
          <w:szCs w:val="28"/>
        </w:rPr>
        <w:t>登陆系统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_Toc39672598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347B5178">
      <w:pPr>
        <w:pStyle w:val="8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"_Toc39672599" </w:instrText>
      </w:r>
      <w:r>
        <w:fldChar w:fldCharType="separate"/>
      </w:r>
      <w:r>
        <w:rPr>
          <w:rStyle w:val="12"/>
          <w:sz w:val="28"/>
          <w:szCs w:val="28"/>
        </w:rPr>
        <w:t>3.</w:t>
      </w:r>
      <w:r>
        <w:rPr>
          <w:rStyle w:val="12"/>
          <w:rFonts w:hint="eastAsia"/>
          <w:sz w:val="28"/>
          <w:szCs w:val="28"/>
        </w:rPr>
        <w:t>填写项目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_Toc39672599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0F0823F5"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"_Toc39672600" </w:instrText>
      </w:r>
      <w:r>
        <w:fldChar w:fldCharType="separate"/>
      </w:r>
      <w:r>
        <w:rPr>
          <w:rStyle w:val="12"/>
          <w:sz w:val="28"/>
          <w:szCs w:val="28"/>
        </w:rPr>
        <w:t>3.1</w:t>
      </w:r>
      <w:r>
        <w:rPr>
          <w:rStyle w:val="12"/>
          <w:rFonts w:hint="eastAsia"/>
          <w:sz w:val="28"/>
          <w:szCs w:val="28"/>
          <w:shd w:val="clear" w:color="auto" w:fill="FFFFFF"/>
        </w:rPr>
        <w:t>基本信息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44785B3A"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"_Toc39672601" </w:instrText>
      </w:r>
      <w:r>
        <w:fldChar w:fldCharType="separate"/>
      </w:r>
      <w:r>
        <w:rPr>
          <w:rStyle w:val="12"/>
          <w:sz w:val="28"/>
          <w:szCs w:val="28"/>
        </w:rPr>
        <w:t>3.2</w:t>
      </w:r>
      <w:r>
        <w:rPr>
          <w:rStyle w:val="12"/>
          <w:rFonts w:hint="eastAsia"/>
          <w:sz w:val="28"/>
          <w:szCs w:val="28"/>
        </w:rPr>
        <w:t>参与信息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4A60B323"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"_Toc39672602" </w:instrText>
      </w:r>
      <w:r>
        <w:fldChar w:fldCharType="separate"/>
      </w:r>
      <w:r>
        <w:rPr>
          <w:rStyle w:val="12"/>
          <w:sz w:val="28"/>
          <w:szCs w:val="28"/>
        </w:rPr>
        <w:t>3.3</w:t>
      </w:r>
      <w:r>
        <w:rPr>
          <w:rStyle w:val="12"/>
          <w:rFonts w:hint="eastAsia"/>
          <w:sz w:val="28"/>
          <w:szCs w:val="28"/>
        </w:rPr>
        <w:t>申报材料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4EB18A5A"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"_Toc39672603" </w:instrText>
      </w:r>
      <w:r>
        <w:fldChar w:fldCharType="separate"/>
      </w:r>
      <w:r>
        <w:rPr>
          <w:rStyle w:val="12"/>
          <w:sz w:val="28"/>
          <w:szCs w:val="28"/>
        </w:rPr>
        <w:t>3.4</w:t>
      </w:r>
      <w:r>
        <w:rPr>
          <w:rStyle w:val="12"/>
          <w:rFonts w:hint="eastAsia"/>
          <w:sz w:val="28"/>
          <w:szCs w:val="28"/>
        </w:rPr>
        <w:t>申报查看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7A9C8A5E"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"_Toc39672604" </w:instrText>
      </w:r>
      <w:r>
        <w:fldChar w:fldCharType="separate"/>
      </w:r>
      <w:r>
        <w:rPr>
          <w:rStyle w:val="12"/>
          <w:sz w:val="28"/>
          <w:szCs w:val="28"/>
        </w:rPr>
        <w:t>3.5</w:t>
      </w:r>
      <w:r>
        <w:rPr>
          <w:rStyle w:val="12"/>
          <w:rFonts w:hint="eastAsia"/>
          <w:sz w:val="28"/>
          <w:szCs w:val="28"/>
        </w:rPr>
        <w:t>生成申报书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7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3E2B0D7F"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"_Toc39672605" </w:instrText>
      </w:r>
      <w:r>
        <w:fldChar w:fldCharType="separate"/>
      </w:r>
      <w:r>
        <w:rPr>
          <w:rStyle w:val="12"/>
          <w:sz w:val="28"/>
          <w:szCs w:val="28"/>
        </w:rPr>
        <w:t>3.6</w:t>
      </w:r>
      <w:r>
        <w:rPr>
          <w:rStyle w:val="12"/>
          <w:rFonts w:hint="eastAsia"/>
          <w:sz w:val="28"/>
          <w:szCs w:val="28"/>
        </w:rPr>
        <w:t>确认申报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8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6887693D"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"_Toc39672606" </w:instrText>
      </w:r>
      <w:r>
        <w:fldChar w:fldCharType="separate"/>
      </w:r>
      <w:r>
        <w:rPr>
          <w:rStyle w:val="12"/>
          <w:sz w:val="28"/>
          <w:szCs w:val="28"/>
        </w:rPr>
        <w:t>3.7</w:t>
      </w:r>
      <w:r>
        <w:rPr>
          <w:rStyle w:val="12"/>
          <w:rFonts w:hint="eastAsia"/>
          <w:sz w:val="28"/>
          <w:szCs w:val="28"/>
        </w:rPr>
        <w:t>确认申报后修改项目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9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260D33AD">
      <w:pPr>
        <w:pStyle w:val="8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"_Toc39672607" </w:instrText>
      </w:r>
      <w:r>
        <w:fldChar w:fldCharType="separate"/>
      </w:r>
      <w:r>
        <w:rPr>
          <w:rStyle w:val="12"/>
          <w:sz w:val="28"/>
          <w:szCs w:val="28"/>
        </w:rPr>
        <w:t>4.</w:t>
      </w:r>
      <w:r>
        <w:rPr>
          <w:rStyle w:val="12"/>
          <w:rFonts w:hint="eastAsia"/>
          <w:sz w:val="28"/>
          <w:szCs w:val="28"/>
        </w:rPr>
        <w:t>信息查看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9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5A0B3BA4">
      <w:pPr>
        <w:pStyle w:val="8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"_Toc39672608" </w:instrText>
      </w:r>
      <w:r>
        <w:fldChar w:fldCharType="separate"/>
      </w:r>
      <w:r>
        <w:rPr>
          <w:rStyle w:val="12"/>
          <w:sz w:val="28"/>
          <w:szCs w:val="28"/>
        </w:rPr>
        <w:t>5.</w:t>
      </w:r>
      <w:r>
        <w:rPr>
          <w:rStyle w:val="12"/>
          <w:rFonts w:hint="eastAsia"/>
          <w:sz w:val="28"/>
          <w:szCs w:val="28"/>
        </w:rPr>
        <w:t>密码修改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9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67023F91">
      <w:pPr>
        <w:pStyle w:val="8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"_Toc39672609" </w:instrText>
      </w:r>
      <w:r>
        <w:fldChar w:fldCharType="separate"/>
      </w:r>
      <w:r>
        <w:rPr>
          <w:rStyle w:val="12"/>
          <w:sz w:val="28"/>
          <w:szCs w:val="28"/>
        </w:rPr>
        <w:t>6.</w:t>
      </w:r>
      <w:r>
        <w:rPr>
          <w:rStyle w:val="12"/>
          <w:rFonts w:hint="eastAsia"/>
          <w:sz w:val="28"/>
          <w:szCs w:val="28"/>
        </w:rPr>
        <w:t>常见问题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_Toc39672609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10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672F1838"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"_Toc39672610" </w:instrText>
      </w:r>
      <w:r>
        <w:fldChar w:fldCharType="separate"/>
      </w:r>
      <w:r>
        <w:rPr>
          <w:rStyle w:val="12"/>
          <w:sz w:val="28"/>
          <w:szCs w:val="28"/>
        </w:rPr>
        <w:t xml:space="preserve">6.1 </w:t>
      </w:r>
      <w:r>
        <w:rPr>
          <w:rStyle w:val="12"/>
          <w:rFonts w:hint="eastAsia"/>
          <w:sz w:val="28"/>
          <w:szCs w:val="28"/>
        </w:rPr>
        <w:t>忘记用户名或密码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_Toc39672610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10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7AD1B474"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"_Toc39672611" </w:instrText>
      </w:r>
      <w:r>
        <w:fldChar w:fldCharType="separate"/>
      </w:r>
      <w:r>
        <w:rPr>
          <w:rStyle w:val="12"/>
          <w:sz w:val="28"/>
          <w:szCs w:val="28"/>
        </w:rPr>
        <w:t xml:space="preserve">6.2 </w:t>
      </w:r>
      <w:r>
        <w:rPr>
          <w:rStyle w:val="12"/>
          <w:rFonts w:hint="eastAsia"/>
          <w:sz w:val="28"/>
          <w:szCs w:val="28"/>
        </w:rPr>
        <w:t>项目确认后想再次修改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_Toc39672611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10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6CB1941A"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"_Toc39672612" </w:instrText>
      </w:r>
      <w:r>
        <w:fldChar w:fldCharType="separate"/>
      </w:r>
      <w:r>
        <w:rPr>
          <w:rStyle w:val="12"/>
          <w:sz w:val="28"/>
          <w:szCs w:val="28"/>
        </w:rPr>
        <w:t>6.3 PDF</w:t>
      </w:r>
      <w:r>
        <w:rPr>
          <w:rStyle w:val="12"/>
          <w:rFonts w:hint="eastAsia"/>
          <w:sz w:val="28"/>
          <w:szCs w:val="28"/>
        </w:rPr>
        <w:t>文件制作方法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_Toc39672612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10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771B5529"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"_Toc39672613" </w:instrText>
      </w:r>
      <w:r>
        <w:fldChar w:fldCharType="separate"/>
      </w:r>
      <w:r>
        <w:rPr>
          <w:rStyle w:val="12"/>
          <w:sz w:val="28"/>
          <w:szCs w:val="28"/>
        </w:rPr>
        <w:t xml:space="preserve">6.4 </w:t>
      </w:r>
      <w:r>
        <w:rPr>
          <w:rStyle w:val="12"/>
          <w:rFonts w:hint="eastAsia"/>
          <w:sz w:val="28"/>
          <w:szCs w:val="28"/>
        </w:rPr>
        <w:t>有专家库账号仍无法登陆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_Toc39672613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4C7BD0BF">
      <w:pPr>
        <w:pStyle w:val="9"/>
        <w:tabs>
          <w:tab w:val="right" w:leader="dot" w:pos="8296"/>
        </w:tabs>
        <w:rPr>
          <w:rFonts w:eastAsiaTheme="minorEastAsia"/>
          <w:sz w:val="28"/>
          <w:szCs w:val="28"/>
        </w:rPr>
      </w:pPr>
      <w:r>
        <w:fldChar w:fldCharType="begin"/>
      </w:r>
      <w:r>
        <w:instrText xml:space="preserve"> HYPERLINK \l "_Toc39672614" </w:instrText>
      </w:r>
      <w:r>
        <w:fldChar w:fldCharType="separate"/>
      </w:r>
      <w:r>
        <w:rPr>
          <w:rStyle w:val="12"/>
          <w:sz w:val="28"/>
          <w:szCs w:val="28"/>
        </w:rPr>
        <w:t xml:space="preserve">6.5 </w:t>
      </w:r>
      <w:r>
        <w:rPr>
          <w:rStyle w:val="12"/>
          <w:rFonts w:hint="eastAsia"/>
          <w:sz w:val="28"/>
          <w:szCs w:val="28"/>
        </w:rPr>
        <w:t>申报书中个人信息需变更或完善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_Toc39672614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359F4C94">
      <w:pPr>
        <w:rPr>
          <w:rFonts w:ascii="宋体" w:hAnsi="宋体" w:cs="方正小标宋简体"/>
          <w:sz w:val="44"/>
          <w:szCs w:val="44"/>
        </w:rPr>
      </w:pPr>
      <w:r>
        <w:rPr>
          <w:sz w:val="28"/>
          <w:szCs w:val="28"/>
        </w:rPr>
        <w:fldChar w:fldCharType="end"/>
      </w:r>
    </w:p>
    <w:p w14:paraId="10D7F3FC">
      <w:pPr>
        <w:pStyle w:val="2"/>
      </w:pPr>
      <w:bookmarkStart w:id="0" w:name="_Toc39672597"/>
      <w:r>
        <w:t>1.</w:t>
      </w:r>
      <w:r>
        <w:rPr>
          <w:rFonts w:hint="eastAsia"/>
        </w:rPr>
        <w:t>打开系统</w:t>
      </w:r>
      <w:bookmarkEnd w:id="0"/>
    </w:p>
    <w:p w14:paraId="4D9347A8">
      <w:pPr>
        <w:spacing w:line="600" w:lineRule="exact"/>
        <w:ind w:firstLine="640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 xml:space="preserve"> 请使用</w:t>
      </w:r>
      <w:r>
        <w:rPr>
          <w:rFonts w:hint="eastAsia" w:ascii="仿宋" w:hAnsi="仿宋" w:eastAsia="仿宋" w:cs="仿宋"/>
          <w:b/>
          <w:color w:val="FF0000"/>
          <w:sz w:val="44"/>
          <w:szCs w:val="44"/>
          <w:shd w:val="clear" w:color="auto" w:fill="FFFFFF"/>
        </w:rPr>
        <w:t>360浏览器--极速模式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来使用本平台系统。</w:t>
      </w:r>
    </w:p>
    <w:p w14:paraId="0485C5CF">
      <w:pPr>
        <w:spacing w:line="600" w:lineRule="exact"/>
        <w:ind w:firstLine="643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方法一</w:t>
      </w:r>
      <w:r>
        <w:rPr>
          <w:rFonts w:hint="eastAsia" w:ascii="仿宋" w:hAnsi="仿宋" w:eastAsia="仿宋" w:cs="仿宋"/>
          <w:sz w:val="32"/>
          <w:szCs w:val="32"/>
        </w:rPr>
        <w:t>： 登录江西省社会科学界联合会官方网站</w:t>
      </w:r>
      <w:r>
        <w:rPr>
          <w:rFonts w:ascii="仿宋" w:hAnsi="仿宋" w:eastAsia="仿宋" w:cs="仿宋"/>
          <w:color w:val="0000FF"/>
          <w:sz w:val="32"/>
          <w:szCs w:val="32"/>
        </w:rPr>
        <w:t>http://www.jxskw.gov.cn/</w:t>
      </w:r>
      <w:r>
        <w:rPr>
          <w:rFonts w:hint="eastAsia" w:ascii="仿宋" w:hAnsi="仿宋" w:eastAsia="仿宋" w:cs="仿宋"/>
          <w:sz w:val="32"/>
          <w:szCs w:val="32"/>
        </w:rPr>
        <w:t>，在首页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中段部分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左侧，</w:t>
      </w:r>
      <w:r>
        <w:rPr>
          <w:rFonts w:hint="eastAsia"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蓝色方框</w:t>
      </w:r>
      <w:r>
        <w:rPr>
          <w:rFonts w:hint="eastAsia" w:ascii="仿宋" w:hAnsi="仿宋" w:eastAsia="仿宋" w:cs="仿宋"/>
          <w:sz w:val="32"/>
          <w:szCs w:val="32"/>
        </w:rPr>
        <w:t xml:space="preserve"> 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专家（研究人员）信息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系统</w:t>
      </w:r>
      <w:r>
        <w:rPr>
          <w:rFonts w:hint="eastAsia" w:ascii="仿宋" w:hAnsi="仿宋" w:eastAsia="仿宋" w:cs="仿宋"/>
          <w:sz w:val="32"/>
          <w:szCs w:val="32"/>
        </w:rPr>
        <w:t>”如图1所</w:t>
      </w:r>
      <w:bookmarkStart w:id="18" w:name="_GoBack"/>
      <w:bookmarkEnd w:id="18"/>
      <w:r>
        <w:rPr>
          <w:rFonts w:hint="eastAsia" w:ascii="仿宋" w:hAnsi="仿宋" w:eastAsia="仿宋" w:cs="仿宋"/>
          <w:sz w:val="32"/>
          <w:szCs w:val="32"/>
        </w:rPr>
        <w:t xml:space="preserve">示，进入社科项目申报评审系统; </w:t>
      </w:r>
    </w:p>
    <w:p w14:paraId="31974FF0">
      <w:pPr>
        <w:spacing w:line="600" w:lineRule="exact"/>
        <w:ind w:firstLine="42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142875</wp:posOffset>
            </wp:positionV>
            <wp:extent cx="5264785" cy="3005455"/>
            <wp:effectExtent l="0" t="0" r="12065" b="4445"/>
            <wp:wrapNone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50478F">
      <w:pPr>
        <w:spacing w:line="600" w:lineRule="exact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4FEC0990">
      <w:pPr>
        <w:spacing w:line="600" w:lineRule="exact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395D10D5">
      <w:pPr>
        <w:spacing w:line="600" w:lineRule="exact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1C89FBC9">
      <w:pPr>
        <w:spacing w:line="600" w:lineRule="exact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7A7C5191">
      <w:pPr>
        <w:spacing w:line="600" w:lineRule="exact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1056D063">
      <w:pPr>
        <w:spacing w:line="600" w:lineRule="exact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3124338D">
      <w:pPr>
        <w:spacing w:line="600" w:lineRule="exact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3EAB7BC4"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图1 社联网站首页</w:t>
      </w:r>
    </w:p>
    <w:p w14:paraId="050A78D6">
      <w:pPr>
        <w:spacing w:line="600" w:lineRule="exact"/>
        <w:ind w:firstLine="643" w:firstLineChars="200"/>
        <w:jc w:val="left"/>
        <w:rPr>
          <w:rFonts w:hint="eastAsia" w:ascii="仿宋" w:hAnsi="仿宋" w:eastAsia="仿宋" w:cs="仿宋"/>
          <w:color w:val="0000FF"/>
          <w:sz w:val="30"/>
          <w:szCs w:val="30"/>
        </w:rPr>
      </w:pPr>
      <w:r>
        <w:rPr>
          <w:rFonts w:hint="eastAsia" w:ascii="仿宋" w:hAnsi="仿宋" w:eastAsia="仿宋" w:cs="仿宋"/>
          <w:b/>
          <w:sz w:val="32"/>
          <w:szCs w:val="32"/>
        </w:rPr>
        <w:t>方法二</w:t>
      </w:r>
      <w:r>
        <w:rPr>
          <w:rFonts w:hint="eastAsia" w:ascii="仿宋" w:hAnsi="仿宋" w:eastAsia="仿宋" w:cs="仿宋"/>
          <w:sz w:val="32"/>
          <w:szCs w:val="32"/>
        </w:rPr>
        <w:t>：直接点击链接</w:t>
      </w:r>
      <w:r>
        <w:rPr>
          <w:rFonts w:hint="eastAsia" w:ascii="仿宋" w:hAnsi="仿宋" w:eastAsia="仿宋" w:cs="仿宋"/>
          <w:color w:val="0000FF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color w:val="0000FF"/>
          <w:sz w:val="30"/>
          <w:szCs w:val="30"/>
        </w:rPr>
        <w:instrText xml:space="preserve"> HYPERLINK "https://jxssu.ecjtu.edu.cn/ExpertMIS/Login.aspx" </w:instrText>
      </w:r>
      <w:r>
        <w:rPr>
          <w:rFonts w:hint="eastAsia" w:ascii="仿宋" w:hAnsi="仿宋" w:eastAsia="仿宋" w:cs="仿宋"/>
          <w:color w:val="0000FF"/>
          <w:sz w:val="30"/>
          <w:szCs w:val="30"/>
        </w:rPr>
        <w:fldChar w:fldCharType="separate"/>
      </w:r>
      <w:r>
        <w:rPr>
          <w:rStyle w:val="12"/>
          <w:rFonts w:hint="eastAsia" w:ascii="仿宋" w:hAnsi="仿宋" w:eastAsia="仿宋" w:cs="仿宋"/>
          <w:sz w:val="30"/>
          <w:szCs w:val="30"/>
        </w:rPr>
        <w:t>https://jxssu.ecjtu.edu.cn/ExpertMIS/Login.aspx</w:t>
      </w:r>
      <w:r>
        <w:rPr>
          <w:rFonts w:hint="eastAsia" w:ascii="仿宋" w:hAnsi="仿宋" w:eastAsia="仿宋" w:cs="仿宋"/>
          <w:color w:val="0000FF"/>
          <w:sz w:val="30"/>
          <w:szCs w:val="30"/>
        </w:rPr>
        <w:fldChar w:fldCharType="end"/>
      </w:r>
    </w:p>
    <w:p w14:paraId="18B3EBCD">
      <w:pPr>
        <w:spacing w:line="600" w:lineRule="exact"/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进入社科项目申报评审系统。</w:t>
      </w:r>
    </w:p>
    <w:p w14:paraId="0FA19E2D">
      <w:pPr>
        <w:spacing w:line="600" w:lineRule="exact"/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466725</wp:posOffset>
            </wp:positionV>
            <wp:extent cx="5274310" cy="3429000"/>
            <wp:effectExtent l="19050" t="0" r="2540" b="0"/>
            <wp:wrapTopAndBottom/>
            <wp:docPr id="2" name="图片 1" descr="QQ截图20200505214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QQ截图2020050521480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系统首页如图2所示：</w:t>
      </w:r>
    </w:p>
    <w:p w14:paraId="54CA9E0C"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图2 项目申报系统首页</w:t>
      </w:r>
    </w:p>
    <w:p w14:paraId="253CB417">
      <w:pPr>
        <w:pStyle w:val="2"/>
      </w:pPr>
      <w:bookmarkStart w:id="1" w:name="_Toc39672598"/>
      <w:r>
        <w:rPr>
          <w:rFonts w:hint="eastAsia"/>
        </w:rPr>
        <w:t>2.登陆系统</w:t>
      </w:r>
      <w:bookmarkEnd w:id="1"/>
    </w:p>
    <w:p w14:paraId="003B8C73">
      <w:pPr>
        <w:spacing w:line="600" w:lineRule="exac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  <w:t xml:space="preserve">    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本系统须使用“社会科学专家库(研究人员)信息系统”(以下简称专家库，图2中右侧导航第2项)中注册的用户名和密码登陆。</w:t>
      </w:r>
    </w:p>
    <w:p w14:paraId="2B0426FE">
      <w:pPr>
        <w:numPr>
          <w:ilvl w:val="0"/>
          <w:numId w:val="1"/>
        </w:numPr>
        <w:tabs>
          <w:tab w:val="left" w:pos="1260"/>
          <w:tab w:val="clear" w:pos="420"/>
        </w:tabs>
        <w:spacing w:line="600" w:lineRule="exact"/>
        <w:ind w:left="1260" w:hanging="540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如果在“专家库”没有注册用户，请先打开“专家库”进行注册用户，填写相关信息并</w:t>
      </w:r>
      <w:r>
        <w:rPr>
          <w:rFonts w:hint="eastAsia" w:ascii="仿宋" w:hAnsi="仿宋" w:eastAsia="仿宋" w:cs="仿宋"/>
          <w:b/>
          <w:color w:val="FF0000"/>
          <w:sz w:val="52"/>
          <w:szCs w:val="52"/>
          <w:shd w:val="clear" w:color="auto" w:fill="FFFFFF"/>
        </w:rPr>
        <w:t>提交后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才能登陆本系统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（只要注册成功，符合条件，即可申报）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。</w:t>
      </w:r>
    </w:p>
    <w:p w14:paraId="1DA212BC">
      <w:pPr>
        <w:numPr>
          <w:ilvl w:val="0"/>
          <w:numId w:val="1"/>
        </w:numPr>
        <w:tabs>
          <w:tab w:val="left" w:pos="1260"/>
          <w:tab w:val="clear" w:pos="420"/>
        </w:tabs>
        <w:spacing w:line="600" w:lineRule="exact"/>
        <w:ind w:left="1260" w:hanging="54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“专家库”的用户名为手机号，如果忘记请联系本单位科研管理人员处理。</w:t>
      </w:r>
    </w:p>
    <w:p w14:paraId="1EAEC5A3">
      <w:pPr>
        <w:numPr>
          <w:ilvl w:val="0"/>
          <w:numId w:val="1"/>
        </w:numPr>
        <w:tabs>
          <w:tab w:val="left" w:pos="1260"/>
          <w:tab w:val="clear" w:pos="420"/>
        </w:tabs>
        <w:spacing w:line="600" w:lineRule="exact"/>
        <w:ind w:left="1260" w:hanging="54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如果忘记“专家库”的密码，可以在“专家库”首页点击【忘记密码】按钮进行密码找回。或者联系本单位科研管理人员处理。</w:t>
      </w:r>
    </w:p>
    <w:p w14:paraId="7C06970B">
      <w:pPr>
        <w:pStyle w:val="2"/>
      </w:pPr>
      <w:bookmarkStart w:id="2" w:name="_Toc39672599"/>
      <w:r>
        <w:rPr>
          <w:rFonts w:hint="eastAsia"/>
        </w:rPr>
        <w:t>3.填写项目</w:t>
      </w:r>
      <w:bookmarkEnd w:id="2"/>
    </w:p>
    <w:p w14:paraId="6435D40E">
      <w:pPr>
        <w:widowControl/>
        <w:spacing w:line="600" w:lineRule="exact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</w:rPr>
        <w:t xml:space="preserve">     填写项目首页如图3所示，左侧为导航栏，右侧为内容区。点击导航栏中相应栏目进行信息查询或填写。</w:t>
      </w:r>
    </w:p>
    <w:p w14:paraId="541F663B">
      <w:pPr>
        <w:widowControl/>
        <w:spacing w:line="600" w:lineRule="exact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</w:p>
    <w:p w14:paraId="475D3701"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113030</wp:posOffset>
            </wp:positionV>
            <wp:extent cx="5334000" cy="2278380"/>
            <wp:effectExtent l="0" t="0" r="0" b="7620"/>
            <wp:wrapTopAndBottom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图3 项目首页</w:t>
      </w:r>
    </w:p>
    <w:p w14:paraId="3CE673D1">
      <w:pPr>
        <w:pStyle w:val="3"/>
        <w:rPr>
          <w:color w:val="000000"/>
          <w:shd w:val="clear" w:color="auto" w:fill="FFFFFF"/>
        </w:rPr>
      </w:pPr>
      <w:bookmarkStart w:id="3" w:name="_Toc39672600"/>
      <w:r>
        <w:rPr>
          <w:rFonts w:hint="eastAsia"/>
        </w:rPr>
        <w:t>3.1</w:t>
      </w:r>
      <w:r>
        <w:rPr>
          <w:rFonts w:hint="eastAsia"/>
          <w:color w:val="000000"/>
          <w:shd w:val="clear" w:color="auto" w:fill="FFFFFF"/>
        </w:rPr>
        <w:t>基本信息</w:t>
      </w:r>
      <w:bookmarkEnd w:id="3"/>
    </w:p>
    <w:p w14:paraId="14B31609">
      <w:pPr>
        <w:widowControl/>
        <w:spacing w:line="600" w:lineRule="exact"/>
        <w:ind w:firstLine="640" w:firstLineChars="200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</w:rPr>
        <w:t>本页面填写项目的基本信息</w:t>
      </w:r>
      <w:r>
        <w:rPr>
          <w:rFonts w:hint="eastAsia"/>
        </w:rPr>
        <w:t>。</w:t>
      </w: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</w:rPr>
        <w:t>如图4所示。主持人信息来源于专家库，此处不能修改，如果需修改请在专家库中修改提交后，点击此页面中【从专家库更新主持人信息】，信息会自动同步。</w:t>
      </w:r>
    </w:p>
    <w:p w14:paraId="228F698F">
      <w:pPr>
        <w:jc w:val="center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5334635" cy="3375660"/>
            <wp:effectExtent l="0" t="0" r="18415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图4 基本信息</w:t>
      </w:r>
    </w:p>
    <w:p w14:paraId="7F1D3DB2">
      <w:pPr>
        <w:widowControl/>
        <w:spacing w:line="600" w:lineRule="exact"/>
        <w:ind w:firstLine="640" w:firstLineChars="200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</w:rPr>
        <w:t>点击页面中</w:t>
      </w:r>
      <w:r>
        <w:rPr>
          <w:rFonts w:hint="eastAsia" w:ascii="仿宋" w:hAnsi="仿宋" w:eastAsia="仿宋" w:cs="仿宋"/>
          <w:sz w:val="32"/>
          <w:szCs w:val="32"/>
        </w:rPr>
        <w:t>【编辑】按钮，进行信息填写。填写完毕后注意要点击页面中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保存</w:t>
      </w:r>
      <w:r>
        <w:rPr>
          <w:rFonts w:hint="eastAsia" w:ascii="仿宋" w:hAnsi="仿宋" w:eastAsia="仿宋" w:cs="仿宋"/>
          <w:sz w:val="32"/>
          <w:szCs w:val="32"/>
        </w:rPr>
        <w:t>按钮对数据保存！</w:t>
      </w:r>
    </w:p>
    <w:p w14:paraId="2C5DB5A8">
      <w:pPr>
        <w:pStyle w:val="3"/>
        <w:rPr>
          <w:color w:val="000000"/>
        </w:rPr>
      </w:pPr>
      <w:bookmarkStart w:id="4" w:name="_Toc39672601"/>
      <w:r>
        <w:rPr>
          <w:rFonts w:hint="eastAsia"/>
          <w:color w:val="000000"/>
        </w:rPr>
        <w:t>3.2参与信息</w:t>
      </w:r>
      <w:bookmarkEnd w:id="4"/>
    </w:p>
    <w:p w14:paraId="769BA203">
      <w:pPr>
        <w:widowControl/>
        <w:spacing w:line="600" w:lineRule="exact"/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本页面填写项目的参与人。如图5所示。</w:t>
      </w:r>
    </w:p>
    <w:p w14:paraId="4EE6E2E9">
      <w:pPr>
        <w:jc w:val="center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5340350" cy="1697990"/>
            <wp:effectExtent l="0" t="0" r="12700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图5参与信息</w:t>
      </w:r>
    </w:p>
    <w:p w14:paraId="73210081">
      <w:pPr>
        <w:widowControl/>
        <w:spacing w:line="600" w:lineRule="exact"/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点击【添加】按钮按照页面提示进行操作即可。</w:t>
      </w:r>
    </w:p>
    <w:p w14:paraId="4C166B0C">
      <w:pPr>
        <w:widowControl/>
        <w:spacing w:line="600" w:lineRule="exact"/>
        <w:ind w:firstLine="643" w:firstLineChars="200"/>
        <w:rPr>
          <w:rFonts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shd w:val="clear" w:color="auto" w:fill="FFFFFF"/>
          <w:lang w:val="en-US" w:eastAsia="zh-CN"/>
        </w:rPr>
        <w:t>(注意：每位组课题成员最多只能参与两个项目，否则无法确认申报)</w:t>
      </w:r>
    </w:p>
    <w:p w14:paraId="081023BD">
      <w:pPr>
        <w:pStyle w:val="3"/>
        <w:rPr>
          <w:color w:val="000000"/>
        </w:rPr>
      </w:pPr>
      <w:bookmarkStart w:id="5" w:name="_Toc39672602"/>
      <w:r>
        <w:rPr>
          <w:rFonts w:hint="eastAsia"/>
          <w:color w:val="000000"/>
        </w:rPr>
        <w:t>3.3申报材料</w:t>
      </w:r>
      <w:bookmarkEnd w:id="5"/>
    </w:p>
    <w:p w14:paraId="2EB44503">
      <w:pPr>
        <w:widowControl/>
        <w:spacing w:line="600" w:lineRule="exact"/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本页面上传PDF格式的申请书(</w:t>
      </w:r>
      <w:r>
        <w:rPr>
          <w:rFonts w:hint="eastAsia" w:ascii="仿宋" w:hAnsi="仿宋" w:eastAsia="仿宋" w:cs="仿宋"/>
          <w:b/>
          <w:color w:val="FF0000"/>
          <w:sz w:val="48"/>
          <w:szCs w:val="48"/>
          <w:shd w:val="clear" w:color="auto" w:fill="FFFFFF"/>
        </w:rPr>
        <w:t>从第4页开始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)和评审活页，如图6所示。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  <w:t>注意申请书只需上传第4页及以后的内容，前3页内容由系统自动生成。</w:t>
      </w:r>
    </w:p>
    <w:p w14:paraId="2AD68FC3">
      <w:pPr>
        <w:jc w:val="center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5337810" cy="2526030"/>
            <wp:effectExtent l="0" t="0" r="15240" b="762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图6申报材料</w:t>
      </w:r>
    </w:p>
    <w:p w14:paraId="7A92D628">
      <w:pPr>
        <w:widowControl/>
        <w:spacing w:line="600" w:lineRule="exact"/>
        <w:ind w:firstLine="640" w:firstLineChars="200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在填写【申报材料】时需注意：“申请书”和“评审活页”必须上传，</w:t>
      </w: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shd w:val="clear" w:color="auto" w:fill="FFFFFF"/>
        </w:rPr>
        <w:t>上传文件格式为PDF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。以上传“评审活页”为例，具体步骤如下：</w:t>
      </w:r>
    </w:p>
    <w:p w14:paraId="48CA0603">
      <w:pPr>
        <w:widowControl/>
        <w:spacing w:line="60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步骤一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：填写省社科规划办下发DOC格式评审活页；</w:t>
      </w:r>
    </w:p>
    <w:p w14:paraId="28C02521">
      <w:pPr>
        <w:widowControl/>
        <w:spacing w:line="60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步骤二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：利用WORD2007、WORD2010或WPS将DOC格式的评审活页另存为PDF格式;</w:t>
      </w:r>
    </w:p>
    <w:p w14:paraId="59E9B037">
      <w:pPr>
        <w:widowControl/>
        <w:spacing w:line="60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步骤三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：点击【选择文件】按钮，选择转化好的PDF格式评审活页，然后点击【确认上传】按钮。</w:t>
      </w:r>
    </w:p>
    <w:p w14:paraId="35D30D28">
      <w:pPr>
        <w:widowControl/>
        <w:spacing w:line="60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步骤四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：上传成功后，点击【评审活页在线查看】,查看刚刚上传的文档是否正确。</w:t>
      </w:r>
    </w:p>
    <w:p w14:paraId="299E1A84">
      <w:pPr>
        <w:widowControl/>
        <w:spacing w:line="540" w:lineRule="exact"/>
        <w:ind w:firstLine="640" w:firstLineChars="200"/>
        <w:rPr>
          <w:rFonts w:ascii="??_GB2312" w:hAnsi="宋体" w:eastAsia="Times New Roman" w:cs="Times New Roman"/>
          <w:color w:val="000000"/>
          <w:kern w:val="0"/>
          <w:sz w:val="32"/>
          <w:szCs w:val="32"/>
        </w:rPr>
      </w:pPr>
    </w:p>
    <w:p w14:paraId="0CD45C60">
      <w:pPr>
        <w:pStyle w:val="3"/>
        <w:rPr>
          <w:color w:val="000000"/>
        </w:rPr>
      </w:pPr>
      <w:bookmarkStart w:id="6" w:name="_Toc39672603"/>
      <w:r>
        <w:rPr>
          <w:rFonts w:hint="eastAsia"/>
          <w:color w:val="000000"/>
        </w:rPr>
        <w:t>3.4申报查看</w:t>
      </w:r>
      <w:bookmarkEnd w:id="6"/>
    </w:p>
    <w:p w14:paraId="30AA582E">
      <w:pPr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 xml:space="preserve">    选中左侧导航栏中的【申报查看】，可以检查已填写的内容。如图7所示。</w:t>
      </w:r>
    </w:p>
    <w:p w14:paraId="30904E8B">
      <w:pPr>
        <w:rPr>
          <w:rFonts w:cs="宋体"/>
        </w:rPr>
      </w:pPr>
      <w:r>
        <w:rPr>
          <w:rFonts w:hint="eastAsia" w:cs="宋体"/>
        </w:rPr>
        <w:drawing>
          <wp:inline distT="0" distB="0" distL="114300" distR="114300">
            <wp:extent cx="5187950" cy="3270250"/>
            <wp:effectExtent l="0" t="0" r="1270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4984F5"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图7 申报查看</w:t>
      </w:r>
    </w:p>
    <w:p w14:paraId="2191C36D">
      <w:pPr>
        <w:pStyle w:val="3"/>
        <w:rPr>
          <w:color w:val="000000"/>
        </w:rPr>
      </w:pPr>
      <w:bookmarkStart w:id="7" w:name="_Toc39672604"/>
      <w:r>
        <w:rPr>
          <w:rFonts w:hint="eastAsia"/>
          <w:color w:val="000000"/>
        </w:rPr>
        <w:t>3.5生成申报书</w:t>
      </w:r>
      <w:bookmarkEnd w:id="7"/>
    </w:p>
    <w:p w14:paraId="74F50E4D"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信息填写完毕确认无误后，在</w:t>
      </w:r>
      <w:r>
        <w:rPr>
          <w:rFonts w:hint="eastAsia" w:ascii="仿宋" w:hAnsi="仿宋" w:eastAsia="仿宋" w:cs="仿宋"/>
          <w:color w:val="FF0000"/>
          <w:sz w:val="32"/>
          <w:szCs w:val="32"/>
          <w:shd w:val="clear" w:color="auto" w:fill="FFFFFF"/>
        </w:rPr>
        <w:t>【确认申报】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页面可生成含有“江西社会科学基金项目”水印的申报书。点击</w:t>
      </w:r>
      <w:r>
        <w:rPr>
          <w:rFonts w:hint="eastAsia" w:ascii="仿宋" w:hAnsi="仿宋" w:eastAsia="仿宋" w:cs="仿宋"/>
          <w:color w:val="FF0000"/>
          <w:sz w:val="32"/>
          <w:szCs w:val="32"/>
          <w:shd w:val="clear" w:color="auto" w:fill="FFFFFF"/>
        </w:rPr>
        <w:t>【生成申报书】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按钮即可，如图8所示。</w:t>
      </w:r>
    </w:p>
    <w:p w14:paraId="6805F850">
      <w:r>
        <w:drawing>
          <wp:inline distT="0" distB="0" distL="0" distR="0">
            <wp:extent cx="5274310" cy="1913890"/>
            <wp:effectExtent l="19050" t="0" r="2540" b="0"/>
            <wp:docPr id="7" name="图片 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1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AFB31"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图8 生成申报书</w:t>
      </w:r>
    </w:p>
    <w:p w14:paraId="44F11508"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系统生成申报书需要1-7分钟时间左右。等待一段时间后再次打开</w:t>
      </w:r>
      <w:r>
        <w:rPr>
          <w:rFonts w:hint="eastAsia" w:ascii="仿宋" w:hAnsi="仿宋" w:eastAsia="仿宋" w:cs="仿宋"/>
          <w:color w:val="FF0000"/>
          <w:sz w:val="32"/>
          <w:szCs w:val="32"/>
          <w:shd w:val="clear" w:color="auto" w:fill="FFFFFF"/>
        </w:rPr>
        <w:t>【确认申报】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页面或刷新当前页面，如图9所示。点击</w:t>
      </w:r>
      <w:r>
        <w:rPr>
          <w:rFonts w:hint="eastAsia" w:ascii="仿宋" w:hAnsi="仿宋" w:eastAsia="仿宋" w:cs="仿宋"/>
          <w:color w:val="FF0000"/>
          <w:sz w:val="32"/>
          <w:szCs w:val="32"/>
          <w:shd w:val="clear" w:color="auto" w:fill="FFFFFF"/>
        </w:rPr>
        <w:t>【下载申报书】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可以下载系统生成的申报书。如果修改项目信息可点击</w:t>
      </w:r>
      <w:r>
        <w:rPr>
          <w:rFonts w:hint="eastAsia" w:ascii="仿宋" w:hAnsi="仿宋" w:eastAsia="仿宋" w:cs="仿宋"/>
          <w:color w:val="FF0000"/>
          <w:sz w:val="32"/>
          <w:szCs w:val="32"/>
          <w:shd w:val="clear" w:color="auto" w:fill="FFFFFF"/>
        </w:rPr>
        <w:t>【下载申报书】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再次生成申报书。</w:t>
      </w:r>
    </w:p>
    <w:p w14:paraId="7A6A9121">
      <w:pPr>
        <w:rPr>
          <w:color w:val="000000"/>
        </w:rPr>
      </w:pPr>
      <w:r>
        <w:rPr>
          <w:color w:val="000000"/>
        </w:rPr>
        <w:drawing>
          <wp:inline distT="0" distB="0" distL="0" distR="0">
            <wp:extent cx="5274310" cy="1906905"/>
            <wp:effectExtent l="19050" t="0" r="2540" b="0"/>
            <wp:docPr id="8" name="图片 7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2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FB1D7">
      <w:pPr>
        <w:jc w:val="center"/>
        <w:rPr>
          <w:color w:val="000000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</w:t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  <w:lang w:val="en-US" w:eastAsia="zh-CN"/>
        </w:rPr>
        <w:t>9</w:t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 xml:space="preserve"> 下载申报书</w:t>
      </w:r>
    </w:p>
    <w:p w14:paraId="0C222C4B">
      <w:pPr>
        <w:pStyle w:val="3"/>
        <w:rPr>
          <w:color w:val="000000"/>
        </w:rPr>
      </w:pPr>
      <w:bookmarkStart w:id="8" w:name="_Toc39672605"/>
      <w:r>
        <w:rPr>
          <w:rFonts w:hint="eastAsia"/>
          <w:color w:val="000000"/>
        </w:rPr>
        <w:t>3.6确认申报</w:t>
      </w:r>
      <w:bookmarkEnd w:id="8"/>
    </w:p>
    <w:p w14:paraId="1ABE1729"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信息填写完毕确认无误后，在</w:t>
      </w:r>
      <w:r>
        <w:rPr>
          <w:rFonts w:hint="eastAsia" w:ascii="仿宋" w:hAnsi="仿宋" w:eastAsia="仿宋" w:cs="仿宋"/>
          <w:b/>
          <w:color w:val="FF0000"/>
          <w:sz w:val="52"/>
          <w:szCs w:val="52"/>
          <w:shd w:val="clear" w:color="auto" w:fill="FFFFFF"/>
        </w:rPr>
        <w:t>务必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此页面进行确认，点击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  <w:t>【确认申报】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按钮即可，如图10所示。确认申报后项目将交由所在单位科研管理员进行审核。</w:t>
      </w:r>
    </w:p>
    <w:p w14:paraId="689CF49B">
      <w:r>
        <w:drawing>
          <wp:inline distT="0" distB="0" distL="0" distR="0">
            <wp:extent cx="5274310" cy="1925955"/>
            <wp:effectExtent l="19050" t="0" r="25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0F76FD"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图10 确认申报</w:t>
      </w:r>
    </w:p>
    <w:p w14:paraId="7F65CD6A">
      <w:pPr>
        <w:rPr>
          <w:rFonts w:cs="宋体"/>
        </w:rPr>
      </w:pPr>
    </w:p>
    <w:p w14:paraId="7904CB9C">
      <w:pPr>
        <w:ind w:firstLine="420" w:firstLineChars="200"/>
        <w:rPr>
          <w:rFonts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hint="eastAsia" w:cs="宋体"/>
        </w:rPr>
        <w:t xml:space="preserve">  </w:t>
      </w:r>
      <w:r>
        <w:rPr>
          <w:rFonts w:hint="eastAsia" w:cs="宋体"/>
          <w:b/>
          <w:bCs/>
          <w:color w:val="FF0000"/>
        </w:rPr>
        <w:t xml:space="preserve"> 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  <w:t>信息填写完毕后请务必确认申报，否则项目申请无效！</w:t>
      </w:r>
    </w:p>
    <w:p w14:paraId="0E1AAEDE">
      <w:pPr>
        <w:pStyle w:val="3"/>
        <w:rPr>
          <w:rFonts w:hint="eastAsia"/>
          <w:color w:val="000000"/>
        </w:rPr>
      </w:pPr>
      <w:bookmarkStart w:id="9" w:name="_Toc39672606"/>
    </w:p>
    <w:p w14:paraId="4E5FB558">
      <w:pPr>
        <w:pStyle w:val="3"/>
        <w:rPr>
          <w:color w:val="000000"/>
        </w:rPr>
      </w:pPr>
      <w:r>
        <w:rPr>
          <w:rFonts w:hint="eastAsia"/>
          <w:color w:val="000000"/>
        </w:rPr>
        <w:t>3.7确认申报后修改项目</w:t>
      </w:r>
      <w:bookmarkEnd w:id="9"/>
    </w:p>
    <w:p w14:paraId="4BDDE4DD">
      <w:pPr>
        <w:ind w:firstLine="640" w:firstLineChars="200"/>
        <w:rPr>
          <w:rFonts w:hint="eastAsia" w:ascii="仿宋_GB2312" w:hAnsi="仿宋_GB2312" w:eastAsia="仿宋" w:cs="仿宋_GB2312"/>
          <w:b/>
          <w:bCs/>
          <w:color w:val="FF000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确认申报后项目如需修改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，请在申报期限内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按照图11中</w:t>
      </w:r>
      <w:r>
        <w:rPr>
          <w:rFonts w:hint="eastAsia" w:ascii="仿宋" w:hAnsi="仿宋" w:eastAsia="仿宋" w:cs="仿宋"/>
          <w:color w:val="FF0000"/>
          <w:sz w:val="32"/>
          <w:szCs w:val="32"/>
          <w:shd w:val="clear" w:color="auto" w:fill="FFFFFF"/>
        </w:rPr>
        <w:t>状态说明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提示进行操作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。</w:t>
      </w:r>
    </w:p>
    <w:p w14:paraId="5ED6FA48"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274310" cy="1936115"/>
            <wp:effectExtent l="19050" t="0" r="254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87EBF4"/>
    <w:p w14:paraId="74450191"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图11 撤回提交的项目</w:t>
      </w:r>
    </w:p>
    <w:p w14:paraId="4AD24BC0">
      <w:pPr>
        <w:ind w:firstLine="643" w:firstLineChars="200"/>
        <w:rPr>
          <w:rFonts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  <w:t>信息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shd w:val="clear" w:color="auto" w:fill="FFFFFF"/>
          <w:lang w:eastAsia="zh-CN"/>
        </w:rPr>
        <w:t>修改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  <w:t>完毕后请务必确认申报，否则项目申请无效！</w:t>
      </w:r>
    </w:p>
    <w:p w14:paraId="1FD1AEF9">
      <w:pPr>
        <w:pStyle w:val="2"/>
      </w:pPr>
      <w:bookmarkStart w:id="10" w:name="_Toc39672607"/>
      <w:r>
        <w:rPr>
          <w:rFonts w:hint="eastAsia"/>
        </w:rPr>
        <w:t>4.信息查看</w:t>
      </w:r>
      <w:bookmarkEnd w:id="10"/>
    </w:p>
    <w:p w14:paraId="1EC8E7CF"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本页面查看管理员发来的有关项目信息，如图12所示。</w:t>
      </w:r>
    </w:p>
    <w:p w14:paraId="4E58613E">
      <w:pPr>
        <w:rPr>
          <w:rFonts w:cs="宋体"/>
        </w:rPr>
      </w:pPr>
      <w:r>
        <w:rPr>
          <w:rFonts w:hint="eastAsia" w:cs="宋体"/>
        </w:rPr>
        <w:drawing>
          <wp:inline distT="0" distB="0" distL="114300" distR="114300">
            <wp:extent cx="5334000" cy="1033145"/>
            <wp:effectExtent l="0" t="0" r="0" b="1460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ECFAF5"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图12 消息查看</w:t>
      </w:r>
    </w:p>
    <w:p w14:paraId="1C016C1E">
      <w:pPr>
        <w:pStyle w:val="2"/>
      </w:pPr>
      <w:bookmarkStart w:id="11" w:name="_Toc39672608"/>
      <w:r>
        <w:rPr>
          <w:rFonts w:hint="eastAsia"/>
        </w:rPr>
        <w:t>5.密码修改</w:t>
      </w:r>
      <w:bookmarkEnd w:id="11"/>
    </w:p>
    <w:p w14:paraId="1FE16D80"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本页面用于修改密码，如图13所示。该密码是和登录专家库的密码相同。</w:t>
      </w:r>
    </w:p>
    <w:p w14:paraId="048DB408">
      <w:pPr>
        <w:rPr>
          <w:rFonts w:cs="宋体"/>
        </w:rPr>
      </w:pPr>
      <w:r>
        <w:rPr>
          <w:rFonts w:hint="eastAsia" w:cs="宋体"/>
        </w:rPr>
        <w:drawing>
          <wp:inline distT="0" distB="0" distL="114300" distR="114300">
            <wp:extent cx="5337175" cy="2072640"/>
            <wp:effectExtent l="0" t="0" r="15875" b="381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79DA8F"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图13 密码修改</w:t>
      </w:r>
    </w:p>
    <w:p w14:paraId="56F5C9B5">
      <w:pPr>
        <w:pStyle w:val="2"/>
      </w:pPr>
      <w:bookmarkStart w:id="12" w:name="_Toc39672609"/>
      <w:r>
        <w:rPr>
          <w:rFonts w:hint="eastAsia"/>
        </w:rPr>
        <w:t>6.常见问题</w:t>
      </w:r>
      <w:bookmarkEnd w:id="12"/>
    </w:p>
    <w:p w14:paraId="3397552E">
      <w:pPr>
        <w:pStyle w:val="3"/>
        <w:rPr>
          <w:color w:val="000000"/>
        </w:rPr>
      </w:pPr>
      <w:bookmarkStart w:id="13" w:name="_Toc39672610"/>
      <w:r>
        <w:rPr>
          <w:rFonts w:hint="eastAsia"/>
          <w:color w:val="000000"/>
        </w:rPr>
        <w:t>6.1 忘记用户名或密码</w:t>
      </w:r>
      <w:bookmarkEnd w:id="13"/>
    </w:p>
    <w:p w14:paraId="4734F350"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用户名为个人手机号，如果忘记请联系</w:t>
      </w:r>
      <w:r>
        <w:rPr>
          <w:rFonts w:hint="eastAsia" w:ascii="仿宋" w:hAnsi="仿宋" w:eastAsia="仿宋" w:cs="仿宋"/>
          <w:color w:val="FF0000"/>
          <w:sz w:val="44"/>
          <w:szCs w:val="44"/>
          <w:shd w:val="clear" w:color="auto" w:fill="FFFFFF"/>
        </w:rPr>
        <w:t>本单位科研管理人员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查询。如果忘记密码，可以在“专家库”首页点击【忘记密码】按钮进行密码找回。或者联系本单位科研管理人员处理。</w:t>
      </w:r>
    </w:p>
    <w:p w14:paraId="40F18A01">
      <w:pPr>
        <w:pStyle w:val="3"/>
        <w:rPr>
          <w:color w:val="000000"/>
        </w:rPr>
      </w:pPr>
      <w:bookmarkStart w:id="14" w:name="_Toc39672611"/>
      <w:r>
        <w:rPr>
          <w:rFonts w:hint="eastAsia"/>
          <w:color w:val="000000"/>
        </w:rPr>
        <w:t>6.2 项目确认后想再次修改</w:t>
      </w:r>
      <w:bookmarkEnd w:id="14"/>
    </w:p>
    <w:p w14:paraId="7117C755"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项目确认申报后要再修改项目，请按照本文档3.7节进行操作。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shd w:val="clear" w:color="auto" w:fill="FFFFFF"/>
        </w:rPr>
        <w:t>修改完后必须再次提交</w:t>
      </w:r>
      <w:r>
        <w:rPr>
          <w:rFonts w:hint="eastAsia" w:ascii="仿宋" w:hAnsi="仿宋" w:eastAsia="仿宋" w:cs="仿宋"/>
          <w:color w:val="FF0000"/>
          <w:sz w:val="32"/>
          <w:szCs w:val="32"/>
          <w:shd w:val="clear" w:color="auto" w:fill="FFFFFF"/>
        </w:rPr>
        <w:t>！</w:t>
      </w:r>
    </w:p>
    <w:p w14:paraId="7153EE0C">
      <w:pPr>
        <w:pStyle w:val="3"/>
        <w:rPr>
          <w:color w:val="000000"/>
        </w:rPr>
      </w:pPr>
      <w:bookmarkStart w:id="15" w:name="_Toc39672612"/>
      <w:r>
        <w:rPr>
          <w:rFonts w:hint="eastAsia"/>
          <w:color w:val="000000"/>
        </w:rPr>
        <w:t>6.3 PDF文件制作方法</w:t>
      </w:r>
      <w:bookmarkEnd w:id="15"/>
    </w:p>
    <w:p w14:paraId="339FFB43">
      <w:pPr>
        <w:ind w:firstLine="640" w:firstLineChars="200"/>
        <w:rPr>
          <w:rFonts w:cs="Times New Roma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在WORD 2007、WORD2010或WPS 中打开DOC格式文档，然后另存为PDF格式即可。</w:t>
      </w:r>
    </w:p>
    <w:p w14:paraId="19165D16">
      <w:pPr>
        <w:rPr>
          <w:rFonts w:cs="Times New Roman"/>
        </w:rPr>
      </w:pPr>
    </w:p>
    <w:p w14:paraId="67BD243A">
      <w:pPr>
        <w:pStyle w:val="3"/>
        <w:rPr>
          <w:rFonts w:cs="Times New Roman"/>
        </w:rPr>
      </w:pPr>
      <w:bookmarkStart w:id="16" w:name="_Toc39672613"/>
      <w:r>
        <w:rPr>
          <w:rFonts w:hint="eastAsia"/>
          <w:color w:val="000000"/>
        </w:rPr>
        <w:t>6.4 有专家库账号仍无法登陆</w:t>
      </w:r>
      <w:bookmarkEnd w:id="16"/>
    </w:p>
    <w:p w14:paraId="549A7824">
      <w:pPr>
        <w:ind w:firstLine="420" w:firstLineChars="200"/>
        <w:rPr>
          <w:rFonts w:hint="eastAsia" w:eastAsia="仿宋" w:cs="Times New Roman"/>
          <w:lang w:eastAsia="zh-CN"/>
        </w:rPr>
      </w:pPr>
      <w:r>
        <w:rPr>
          <w:rFonts w:hint="eastAsia" w:cs="Times New Roman"/>
        </w:rPr>
        <w:t xml:space="preserve">   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必须将专家库中填写的专家信息进行提交！否则无法申报项目。若仍然无法登陆系统，请联系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  <w:lang w:eastAsia="zh-CN"/>
        </w:rPr>
        <w:t>本单位管理人员。</w:t>
      </w:r>
    </w:p>
    <w:p w14:paraId="246CCCF9">
      <w:pPr>
        <w:rPr>
          <w:rFonts w:hint="eastAsia" w:cs="Times New Roman"/>
        </w:rPr>
      </w:pPr>
    </w:p>
    <w:p w14:paraId="5DF31B88">
      <w:pPr>
        <w:pStyle w:val="3"/>
        <w:rPr>
          <w:rFonts w:cs="Times New Roman"/>
        </w:rPr>
      </w:pPr>
      <w:bookmarkStart w:id="17" w:name="_Toc39672614"/>
      <w:r>
        <w:rPr>
          <w:rFonts w:hint="eastAsia"/>
          <w:color w:val="000000"/>
        </w:rPr>
        <w:t>6.5 申报书中个人信息需变更或完善</w:t>
      </w:r>
      <w:bookmarkEnd w:id="17"/>
    </w:p>
    <w:p w14:paraId="331D8F7E">
      <w:pPr>
        <w:ind w:firstLine="420" w:firstLineChars="200"/>
        <w:rPr>
          <w:rFonts w:eastAsia="仿宋" w:cs="Times New Roman"/>
        </w:rPr>
      </w:pPr>
      <w:r>
        <w:rPr>
          <w:rFonts w:hint="eastAsia" w:cs="Times New Roman"/>
        </w:rPr>
        <w:t xml:space="preserve">   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需登录专家库系统进行修改，登录后按照页面提示操作确保个人信息可修改，修改后一定要提交。提交后再到项目申报系统手动更新。</w:t>
      </w:r>
    </w:p>
    <w:p w14:paraId="4ED13C26"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??_GB2312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2096800"/>
      <w:docPartObj>
        <w:docPartGallery w:val="autotext"/>
      </w:docPartObj>
    </w:sdtPr>
    <w:sdtContent>
      <w:p w14:paraId="30C59BFC">
        <w:pPr>
          <w:pStyle w:val="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 w14:paraId="2B513C32"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753923"/>
    <w:multiLevelType w:val="multilevel"/>
    <w:tmpl w:val="07753923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Y2JiNzIwMjhjMjBlOTQxM2M1MTFiYjYxZWQyODMzNzYifQ=="/>
  </w:docVars>
  <w:rsids>
    <w:rsidRoot w:val="7F0269C7"/>
    <w:rsid w:val="00194D39"/>
    <w:rsid w:val="00254CE2"/>
    <w:rsid w:val="003D4B55"/>
    <w:rsid w:val="00456FCE"/>
    <w:rsid w:val="006302CB"/>
    <w:rsid w:val="00697917"/>
    <w:rsid w:val="007B6B2E"/>
    <w:rsid w:val="007D6927"/>
    <w:rsid w:val="00A4470B"/>
    <w:rsid w:val="00A93EB9"/>
    <w:rsid w:val="00AF3C47"/>
    <w:rsid w:val="00E05AA0"/>
    <w:rsid w:val="00F449C4"/>
    <w:rsid w:val="027D2D3A"/>
    <w:rsid w:val="10CA59FD"/>
    <w:rsid w:val="1C013DB4"/>
    <w:rsid w:val="230E7524"/>
    <w:rsid w:val="2F6D69F6"/>
    <w:rsid w:val="31B34FD3"/>
    <w:rsid w:val="36213401"/>
    <w:rsid w:val="3CE13981"/>
    <w:rsid w:val="50CC3614"/>
    <w:rsid w:val="54EC64A3"/>
    <w:rsid w:val="557C1FAA"/>
    <w:rsid w:val="568279AA"/>
    <w:rsid w:val="596404F3"/>
    <w:rsid w:val="5ECA0F40"/>
    <w:rsid w:val="69661DF3"/>
    <w:rsid w:val="6D0408DE"/>
    <w:rsid w:val="7727104B"/>
    <w:rsid w:val="7F02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4"/>
    <w:qFormat/>
    <w:uiPriority w:val="0"/>
    <w:rPr>
      <w:rFonts w:ascii="宋体"/>
      <w:sz w:val="18"/>
      <w:szCs w:val="18"/>
    </w:rPr>
  </w:style>
  <w:style w:type="paragraph" w:styleId="5">
    <w:name w:val="Balloon Text"/>
    <w:basedOn w:val="1"/>
    <w:link w:val="15"/>
    <w:qFormat/>
    <w:uiPriority w:val="0"/>
    <w:rPr>
      <w:sz w:val="18"/>
      <w:szCs w:val="18"/>
    </w:rPr>
  </w:style>
  <w:style w:type="paragraph" w:styleId="6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character" w:styleId="12">
    <w:name w:val="Hyperlink"/>
    <w:basedOn w:val="11"/>
    <w:qFormat/>
    <w:uiPriority w:val="99"/>
    <w:rPr>
      <w:color w:val="0000FF"/>
      <w:u w:val="single"/>
    </w:rPr>
  </w:style>
  <w:style w:type="paragraph" w:customStyle="1" w:styleId="13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character" w:customStyle="1" w:styleId="14">
    <w:name w:val="文档结构图 Char"/>
    <w:basedOn w:val="11"/>
    <w:link w:val="4"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15">
    <w:name w:val="批注框文本 Char"/>
    <w:basedOn w:val="11"/>
    <w:link w:val="5"/>
    <w:qFormat/>
    <w:uiPriority w:val="0"/>
    <w:rPr>
      <w:rFonts w:asciiTheme="minorHAnsi" w:hAnsiTheme="minorHAnsi" w:cstheme="minorBidi"/>
      <w:kern w:val="2"/>
      <w:sz w:val="18"/>
      <w:szCs w:val="18"/>
    </w:rPr>
  </w:style>
  <w:style w:type="character" w:customStyle="1" w:styleId="16">
    <w:name w:val="页眉 Char"/>
    <w:basedOn w:val="11"/>
    <w:link w:val="7"/>
    <w:qFormat/>
    <w:uiPriority w:val="0"/>
    <w:rPr>
      <w:rFonts w:asciiTheme="minorHAnsi" w:hAnsiTheme="minorHAnsi" w:cstheme="minorBidi"/>
      <w:kern w:val="2"/>
      <w:sz w:val="18"/>
      <w:szCs w:val="18"/>
    </w:rPr>
  </w:style>
  <w:style w:type="character" w:customStyle="1" w:styleId="17">
    <w:name w:val="页脚 Char"/>
    <w:basedOn w:val="11"/>
    <w:link w:val="6"/>
    <w:qFormat/>
    <w:uiPriority w:val="99"/>
    <w:rPr>
      <w:rFonts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1861</Words>
  <Characters>2070</Characters>
  <Lines>23</Lines>
  <Paragraphs>6</Paragraphs>
  <TotalTime>17</TotalTime>
  <ScaleCrop>false</ScaleCrop>
  <LinksUpToDate>false</LinksUpToDate>
  <CharactersWithSpaces>2137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2020-03-26T06:45:00Z</dcterms:created>
  <dc:creator>悠悠我欣</dc:creator>
  <cp:lastModifiedBy>朱越</cp:lastModifiedBy>
  <dcterms:modified xsi:type="dcterms:W3CDTF">2025-11-24T08:04:14Z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F60B505E625642BF9E525A53317C66B2</vt:lpwstr>
  </property>
  <property fmtid="{D5CDD505-2E9C-101B-9397-08002B2CF9AE}" pid="4" name="KSOTemplateDocerSaveRecord">
    <vt:lpwstr>eyJoZGlkIjoiZTFhZjg5MDBjNzg3MzhjOTE2YTI4OWJlZjNkZjg0NGYiLCJ1c2VySWQiOiIxNjYzMDE4NzQyIn0=</vt:lpwstr>
  </property>
</Properties>
</file>